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06519" w14:textId="77777777" w:rsidR="00B61AF0" w:rsidRPr="00DE3C97" w:rsidRDefault="00B61AF0" w:rsidP="00741E65">
      <w:pPr>
        <w:jc w:val="both"/>
        <w:rPr>
          <w:b/>
          <w:bCs/>
          <w:sz w:val="28"/>
          <w:szCs w:val="28"/>
        </w:rPr>
      </w:pPr>
      <w:r w:rsidRPr="00DE3C97">
        <w:rPr>
          <w:b/>
          <w:bCs/>
          <w:sz w:val="28"/>
          <w:szCs w:val="28"/>
        </w:rPr>
        <w:t xml:space="preserve">Event Report </w:t>
      </w:r>
    </w:p>
    <w:p w14:paraId="7569437F" w14:textId="77777777" w:rsidR="00B61AF0" w:rsidRPr="00DE3C97" w:rsidRDefault="00B61AF0" w:rsidP="00741E65">
      <w:pPr>
        <w:jc w:val="both"/>
        <w:rPr>
          <w:b/>
          <w:bCs/>
          <w:sz w:val="28"/>
          <w:szCs w:val="28"/>
        </w:rPr>
      </w:pPr>
      <w:r w:rsidRPr="00DE3C97">
        <w:rPr>
          <w:b/>
          <w:bCs/>
          <w:sz w:val="28"/>
          <w:szCs w:val="28"/>
        </w:rPr>
        <w:t xml:space="preserve">Event Name: Orientation Programme </w:t>
      </w:r>
    </w:p>
    <w:p w14:paraId="1BF2EC4A" w14:textId="77777777" w:rsidR="00B61AF0" w:rsidRDefault="00B61AF0" w:rsidP="00741E65">
      <w:pPr>
        <w:jc w:val="both"/>
        <w:rPr>
          <w:b/>
          <w:bCs/>
          <w:sz w:val="28"/>
          <w:szCs w:val="28"/>
        </w:rPr>
      </w:pPr>
      <w:r w:rsidRPr="00DE3C97">
        <w:rPr>
          <w:b/>
          <w:bCs/>
          <w:sz w:val="28"/>
          <w:szCs w:val="28"/>
        </w:rPr>
        <w:t>Event date: 6</w:t>
      </w:r>
      <w:r w:rsidRPr="00DE3C97">
        <w:rPr>
          <w:b/>
          <w:bCs/>
          <w:sz w:val="28"/>
          <w:szCs w:val="28"/>
          <w:vertAlign w:val="superscript"/>
        </w:rPr>
        <w:t>th</w:t>
      </w:r>
      <w:r w:rsidRPr="00DE3C97">
        <w:rPr>
          <w:b/>
          <w:bCs/>
          <w:sz w:val="28"/>
          <w:szCs w:val="28"/>
        </w:rPr>
        <w:t xml:space="preserve"> August 2026</w:t>
      </w:r>
    </w:p>
    <w:p w14:paraId="1DBF958F" w14:textId="3B25AA14" w:rsidR="00DE3C97" w:rsidRDefault="00DE3C97" w:rsidP="00741E65">
      <w:pPr>
        <w:jc w:val="both"/>
        <w:rPr>
          <w:b/>
          <w:bCs/>
          <w:sz w:val="28"/>
          <w:szCs w:val="28"/>
        </w:rPr>
      </w:pPr>
      <w:r>
        <w:rPr>
          <w:b/>
          <w:bCs/>
          <w:sz w:val="28"/>
          <w:szCs w:val="28"/>
        </w:rPr>
        <w:t xml:space="preserve">Organised by: PG </w:t>
      </w:r>
      <w:r w:rsidR="003918D1">
        <w:rPr>
          <w:b/>
          <w:bCs/>
          <w:sz w:val="28"/>
          <w:szCs w:val="28"/>
        </w:rPr>
        <w:t>D</w:t>
      </w:r>
      <w:r>
        <w:rPr>
          <w:b/>
          <w:bCs/>
          <w:sz w:val="28"/>
          <w:szCs w:val="28"/>
        </w:rPr>
        <w:t xml:space="preserve">epartment of Economics </w:t>
      </w:r>
    </w:p>
    <w:p w14:paraId="6137B372" w14:textId="77777777" w:rsidR="00DE3C97" w:rsidRPr="00DE3C97" w:rsidRDefault="00DE3C97" w:rsidP="00741E65">
      <w:pPr>
        <w:jc w:val="both"/>
        <w:rPr>
          <w:b/>
          <w:bCs/>
          <w:sz w:val="28"/>
          <w:szCs w:val="28"/>
        </w:rPr>
      </w:pPr>
    </w:p>
    <w:p w14:paraId="79793029" w14:textId="77DD2A36" w:rsidR="008D206A" w:rsidRPr="008D206A" w:rsidRDefault="008D206A" w:rsidP="008D206A">
      <w:pPr>
        <w:ind w:firstLine="720"/>
        <w:jc w:val="both"/>
        <w:rPr>
          <w:sz w:val="28"/>
          <w:szCs w:val="28"/>
        </w:rPr>
      </w:pPr>
      <w:r w:rsidRPr="008D206A">
        <w:rPr>
          <w:sz w:val="28"/>
          <w:szCs w:val="28"/>
        </w:rPr>
        <w:t>The PG Department of Economics organised an Orientation Programme for the newly admitted students of B.Sc. Economics and B.A. with Economics on 6th August 2026. The programme was designed to provide the students with an overview of the academic environment, departmental activities and the wide range of career opportunities available after pursuing Economics. It also aimed to help the newcomers adapt to college life and build confidence as they embarked on their academic journey.</w:t>
      </w:r>
    </w:p>
    <w:p w14:paraId="39399925" w14:textId="7AA947AF" w:rsidR="008D206A" w:rsidRPr="008D206A" w:rsidRDefault="008D206A" w:rsidP="008D206A">
      <w:pPr>
        <w:ind w:firstLine="720"/>
        <w:jc w:val="both"/>
        <w:rPr>
          <w:sz w:val="28"/>
          <w:szCs w:val="28"/>
        </w:rPr>
      </w:pPr>
      <w:r w:rsidRPr="008D206A">
        <w:rPr>
          <w:sz w:val="28"/>
          <w:szCs w:val="28"/>
        </w:rPr>
        <w:t>Principal Dr. Pardeep Bhandari welcomed the students and emphasised that orientation programmes play a significant role in helping newcomers understand the culture and values of the institution while providing them with an opportunity to interact with their seniors and faculty members. He urged the students to remain determined, work diligently, uphold discipline and continuously enhance their knowledge and skills to excel in their chosen careers.</w:t>
      </w:r>
    </w:p>
    <w:p w14:paraId="71B4EAD8" w14:textId="65ED9817" w:rsidR="008D206A" w:rsidRPr="008D206A" w:rsidRDefault="008D206A" w:rsidP="008D206A">
      <w:pPr>
        <w:ind w:firstLine="720"/>
        <w:jc w:val="both"/>
        <w:rPr>
          <w:sz w:val="28"/>
          <w:szCs w:val="28"/>
        </w:rPr>
      </w:pPr>
      <w:r w:rsidRPr="008D206A">
        <w:rPr>
          <w:sz w:val="28"/>
          <w:szCs w:val="28"/>
        </w:rPr>
        <w:t xml:space="preserve">The Head of the Department, Dr. Suresh Mago, delivered an informative presentation on the scope of Economics as a discipline. He highlighted the diverse career opportunities available to Economics graduates in fields such as civil services, banking, finance, research, teaching, public policy, data analysis and the corporate sector. </w:t>
      </w:r>
    </w:p>
    <w:p w14:paraId="2A78DA87" w14:textId="3601AE26" w:rsidR="009D3654" w:rsidRPr="00741E65" w:rsidRDefault="008D206A" w:rsidP="008D206A">
      <w:pPr>
        <w:ind w:firstLine="720"/>
        <w:jc w:val="both"/>
        <w:rPr>
          <w:sz w:val="28"/>
          <w:szCs w:val="28"/>
        </w:rPr>
      </w:pPr>
      <w:r w:rsidRPr="008D206A">
        <w:rPr>
          <w:sz w:val="28"/>
          <w:szCs w:val="28"/>
        </w:rPr>
        <w:t>Addressing the gathering, Dr. Arti Behl inspired the students to stay focused, work hard, and pursue excellence with dedication and perseverance. She encouraged them to develop a positive attitude and make the most of their college years. The programme concluded with a formal vote of thanks proposed by Dr. Nayia Mahajan. Prof. Vivek, Prof. Sumandeep Kaur, and Prof. Ritika were also present on the occasion</w:t>
      </w:r>
      <w:r w:rsidR="008020C8">
        <w:rPr>
          <w:sz w:val="28"/>
          <w:szCs w:val="28"/>
        </w:rPr>
        <w:t>.</w:t>
      </w:r>
    </w:p>
    <w:sectPr w:rsidR="009D3654" w:rsidRPr="00741E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65"/>
    <w:rsid w:val="001E2855"/>
    <w:rsid w:val="00355CA9"/>
    <w:rsid w:val="003918D1"/>
    <w:rsid w:val="00430A07"/>
    <w:rsid w:val="004D549E"/>
    <w:rsid w:val="005F3E8D"/>
    <w:rsid w:val="0060394D"/>
    <w:rsid w:val="00741E65"/>
    <w:rsid w:val="00764053"/>
    <w:rsid w:val="008020C8"/>
    <w:rsid w:val="008D206A"/>
    <w:rsid w:val="009D3654"/>
    <w:rsid w:val="00A809D9"/>
    <w:rsid w:val="00B61AF0"/>
    <w:rsid w:val="00BC3027"/>
    <w:rsid w:val="00DE0195"/>
    <w:rsid w:val="00DE3C97"/>
  </w:rsids>
  <m:mathPr>
    <m:mathFont m:val="Cambria Math"/>
    <m:brkBin m:val="before"/>
    <m:brkBinSub m:val="--"/>
    <m:smallFrac m:val="0"/>
    <m:dispDef/>
    <m:lMargin m:val="0"/>
    <m:rMargin m:val="0"/>
    <m:defJc m:val="centerGroup"/>
    <m:wrapIndent m:val="1440"/>
    <m:intLim m:val="subSup"/>
    <m:naryLim m:val="undOvr"/>
  </m:mathPr>
  <w:themeFontLang w:val="en-IN"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8149C"/>
  <w15:chartTrackingRefBased/>
  <w15:docId w15:val="{E15F2174-5ED8-4E80-9DDE-8C887B66B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027"/>
  </w:style>
  <w:style w:type="paragraph" w:styleId="Heading1">
    <w:name w:val="heading 1"/>
    <w:basedOn w:val="Normal"/>
    <w:next w:val="Normal"/>
    <w:link w:val="Heading1Char"/>
    <w:uiPriority w:val="9"/>
    <w:qFormat/>
    <w:rsid w:val="00741E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1E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1E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1E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1E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1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027"/>
    <w:pPr>
      <w:ind w:left="720"/>
      <w:contextualSpacing/>
    </w:pPr>
  </w:style>
  <w:style w:type="character" w:customStyle="1" w:styleId="Heading1Char">
    <w:name w:val="Heading 1 Char"/>
    <w:basedOn w:val="DefaultParagraphFont"/>
    <w:link w:val="Heading1"/>
    <w:uiPriority w:val="9"/>
    <w:rsid w:val="00741E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1E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1E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1E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1E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1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E65"/>
    <w:rPr>
      <w:rFonts w:eastAsiaTheme="majorEastAsia" w:cstheme="majorBidi"/>
      <w:color w:val="272727" w:themeColor="text1" w:themeTint="D8"/>
    </w:rPr>
  </w:style>
  <w:style w:type="paragraph" w:styleId="Title">
    <w:name w:val="Title"/>
    <w:basedOn w:val="Normal"/>
    <w:next w:val="Normal"/>
    <w:link w:val="TitleChar"/>
    <w:uiPriority w:val="10"/>
    <w:qFormat/>
    <w:rsid w:val="00741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E65"/>
    <w:pPr>
      <w:spacing w:before="160"/>
      <w:jc w:val="center"/>
    </w:pPr>
    <w:rPr>
      <w:i/>
      <w:iCs/>
      <w:color w:val="404040" w:themeColor="text1" w:themeTint="BF"/>
    </w:rPr>
  </w:style>
  <w:style w:type="character" w:customStyle="1" w:styleId="QuoteChar">
    <w:name w:val="Quote Char"/>
    <w:basedOn w:val="DefaultParagraphFont"/>
    <w:link w:val="Quote"/>
    <w:uiPriority w:val="29"/>
    <w:rsid w:val="00741E65"/>
    <w:rPr>
      <w:i/>
      <w:iCs/>
      <w:color w:val="404040" w:themeColor="text1" w:themeTint="BF"/>
    </w:rPr>
  </w:style>
  <w:style w:type="character" w:styleId="IntenseEmphasis">
    <w:name w:val="Intense Emphasis"/>
    <w:basedOn w:val="DefaultParagraphFont"/>
    <w:uiPriority w:val="21"/>
    <w:qFormat/>
    <w:rsid w:val="00741E65"/>
    <w:rPr>
      <w:i/>
      <w:iCs/>
      <w:color w:val="2F5496" w:themeColor="accent1" w:themeShade="BF"/>
    </w:rPr>
  </w:style>
  <w:style w:type="paragraph" w:styleId="IntenseQuote">
    <w:name w:val="Intense Quote"/>
    <w:basedOn w:val="Normal"/>
    <w:next w:val="Normal"/>
    <w:link w:val="IntenseQuoteChar"/>
    <w:uiPriority w:val="30"/>
    <w:qFormat/>
    <w:rsid w:val="00741E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1E65"/>
    <w:rPr>
      <w:i/>
      <w:iCs/>
      <w:color w:val="2F5496" w:themeColor="accent1" w:themeShade="BF"/>
    </w:rPr>
  </w:style>
  <w:style w:type="character" w:styleId="IntenseReference">
    <w:name w:val="Intense Reference"/>
    <w:basedOn w:val="DefaultParagraphFont"/>
    <w:uiPriority w:val="32"/>
    <w:qFormat/>
    <w:rsid w:val="00741E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268</Words>
  <Characters>1533</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Gunnidhi Mago</dc:creator>
  <cp:keywords/>
  <dc:description/>
  <cp:lastModifiedBy>Gunnidhi Mago</cp:lastModifiedBy>
  <cp:revision>13</cp:revision>
  <dcterms:created xsi:type="dcterms:W3CDTF">2026-08-07T17:31:00Z</dcterms:created>
  <dcterms:modified xsi:type="dcterms:W3CDTF">2026-08-07T17:37:00Z</dcterms:modified>
</cp:coreProperties>
</file>